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60"/>
        </w:rPr>
        <w:t>RAISSS</w:t>
      </w:r>
    </w:p>
    <w:p>
      <w:pPr>
        <w:jc w:val="center"/>
      </w:pPr>
      <w:r>
        <w:rPr>
          <w:b/>
          <w:sz w:val="32"/>
        </w:rPr>
        <w:t>Robotics AI and Quantum Technology Private Limited</w:t>
      </w:r>
    </w:p>
    <w:p>
      <w:pPr>
        <w:jc w:val="center"/>
      </w:pPr>
      <w:r>
        <w:rPr>
          <w:b/>
          <w:sz w:val="48"/>
        </w:rPr>
        <w:t>PRIVACY POLICY</w:t>
      </w:r>
    </w:p>
    <w:p>
      <w:pPr>
        <w:jc w:val="center"/>
      </w:pPr>
      <w:r>
        <w:rPr>
          <w:i/>
        </w:rPr>
        <w:t>Effective Date: [INSERT DATE]</w:t>
        <w:br/>
        <w:t>Last Updated: [INSERT DATE]</w:t>
      </w:r>
    </w:p>
    <w:p/>
    <w:p>
      <w:r>
        <w:t>This Privacy Policy explains how RAISSS Robotics AI and Quantum Technology Private Limited (“RAISSS”, “we”, “us”, or “our”) collects, uses, stores, protects, and otherwise processes personal information when you visit our website, use our digital platform, create an account, submit an enquiry or request for quote, purchase products when online purchasing is enabled, apply for a job, request service or support, or otherwise interact with us.</w:t>
      </w:r>
    </w:p>
    <w:p>
      <w:pPr>
        <w:pStyle w:val="Heading1"/>
      </w:pPr>
      <w:r>
        <w:t>1. Company Information</w:t>
      </w:r>
    </w:p>
    <w:p>
      <w:pPr>
        <w:pStyle w:val="ListBullet"/>
      </w:pPr>
      <w:r>
        <w:t>Company: RAISSS Robotics AI and Quantum Technology Private Limited</w:t>
      </w:r>
    </w:p>
    <w:p>
      <w:pPr>
        <w:pStyle w:val="ListBullet"/>
      </w:pPr>
      <w:r>
        <w:t>Registered/Official Address: [INSERT VERIFIED ADDRESS]</w:t>
      </w:r>
    </w:p>
    <w:p>
      <w:pPr>
        <w:pStyle w:val="ListBullet"/>
      </w:pPr>
      <w:r>
        <w:t>Website: [INSERT OFFICIAL WEBSITE]</w:t>
      </w:r>
    </w:p>
    <w:p>
      <w:pPr>
        <w:pStyle w:val="ListBullet"/>
      </w:pPr>
      <w:r>
        <w:t>Privacy Contact Email: [INSERT PRIVACY EMAIL]</w:t>
      </w:r>
    </w:p>
    <w:p>
      <w:pPr>
        <w:pStyle w:val="ListBullet"/>
      </w:pPr>
      <w:r>
        <w:t>General Contact Email: [INSERT GENERAL EMAIL]</w:t>
      </w:r>
    </w:p>
    <w:p>
      <w:pPr>
        <w:pStyle w:val="ListBullet"/>
      </w:pPr>
      <w:r>
        <w:t>Phone: [INSERT VERIFIED PHONE NUMBER]</w:t>
      </w:r>
    </w:p>
    <w:p>
      <w:pPr>
        <w:pStyle w:val="Heading1"/>
      </w:pPr>
      <w:r>
        <w:t>2. Scope of This Policy</w:t>
      </w:r>
    </w:p>
    <w:p>
      <w:pPr>
        <w:pStyle w:val="ListBullet"/>
      </w:pPr>
      <w:r>
        <w:t>This Policy applies to personal information processed through RAISSS websites, product catalogue and commerce features, customer portal, enquiry and RFQ forms, careers and recruitment features, service/support systems, and other RAISSS-operated digital services that link to this Policy.</w:t>
      </w:r>
    </w:p>
    <w:p>
      <w:pPr>
        <w:pStyle w:val="ListBullet"/>
      </w:pPr>
      <w:r>
        <w:t>It does not automatically apply to third-party websites, applications, payment gateways, logistics providers, or other services that RAISSS does not control. Their own privacy policies govern their processing.</w:t>
      </w:r>
    </w:p>
    <w:p>
      <w:pPr>
        <w:pStyle w:val="Heading1"/>
      </w:pPr>
      <w:r>
        <w:t>3. Information We May Collect</w:t>
      </w:r>
    </w:p>
    <w:p>
      <w:pPr>
        <w:pStyle w:val="ListBullet"/>
      </w:pPr>
      <w:r>
        <w:t>Identity and contact information such as name, email address, phone number, organization, job title, and business contact details.</w:t>
      </w:r>
    </w:p>
    <w:p>
      <w:pPr>
        <w:pStyle w:val="ListBullet"/>
      </w:pPr>
      <w:r>
        <w:t>Account information such as login credentials, profile information, addresses, account preferences, and account status.</w:t>
      </w:r>
    </w:p>
    <w:p>
      <w:pPr>
        <w:pStyle w:val="ListBullet"/>
      </w:pPr>
      <w:r>
        <w:t>Product and commerce information such as orders, quotes, product selections, serial numbers, warranty information, service history, delivery information, invoices, and related records.</w:t>
      </w:r>
    </w:p>
    <w:p>
      <w:pPr>
        <w:pStyle w:val="ListBullet"/>
      </w:pPr>
      <w:r>
        <w:t>Enquiry information such as messages, requirements, intended application, quantity, attachments, and other information voluntarily submitted through contact or RFQ forms.</w:t>
      </w:r>
    </w:p>
    <w:p>
      <w:pPr>
        <w:pStyle w:val="ListBullet"/>
      </w:pPr>
      <w:r>
        <w:t>Career information such as resume/CV, cover letter, education, experience, skills, portfolio information, and other information submitted as part of an application.</w:t>
      </w:r>
    </w:p>
    <w:p>
      <w:pPr>
        <w:pStyle w:val="ListBullet"/>
      </w:pPr>
      <w:r>
        <w:t>Service and support information such as product serial number, issue descriptions, photographs, videos, service records, and communications.</w:t>
      </w:r>
    </w:p>
    <w:p>
      <w:pPr>
        <w:pStyle w:val="ListBullet"/>
      </w:pPr>
      <w:r>
        <w:t>Technical information such as IP address, browser type, device information, approximate location derived from technical data, operating system, pages visited, timestamps, referring pages, and security logs.</w:t>
      </w:r>
    </w:p>
    <w:p>
      <w:pPr>
        <w:pStyle w:val="ListBullet"/>
      </w:pPr>
      <w:r>
        <w:t>Cookie and analytics information as described in the Cookies section below.</w:t>
      </w:r>
    </w:p>
    <w:p>
      <w:pPr>
        <w:pStyle w:val="Heading1"/>
      </w:pPr>
      <w:r>
        <w:t>4. How We Use Information</w:t>
      </w:r>
    </w:p>
    <w:p>
      <w:pPr>
        <w:pStyle w:val="ListBullet"/>
      </w:pPr>
      <w:r>
        <w:t>We may use information to provide, operate, maintain, and improve our website and services.</w:t>
      </w:r>
    </w:p>
    <w:p>
      <w:pPr>
        <w:pStyle w:val="ListBullet"/>
      </w:pPr>
      <w:r>
        <w:t>We may use information to respond to enquiries, RFQs, partnership requests, customer support requests, and service requests.</w:t>
      </w:r>
    </w:p>
    <w:p>
      <w:pPr>
        <w:pStyle w:val="ListBullet"/>
      </w:pPr>
      <w:r>
        <w:t>We may use information to process orders, manage deliveries, provide invoices, administer warranties, and maintain product/serial-number records when applicable.</w:t>
      </w:r>
    </w:p>
    <w:p>
      <w:pPr>
        <w:pStyle w:val="ListBullet"/>
      </w:pPr>
      <w:r>
        <w:t>We may use information to manage customer accounts and provide customer-portal functionality.</w:t>
      </w:r>
    </w:p>
    <w:p>
      <w:pPr>
        <w:pStyle w:val="ListBullet"/>
      </w:pPr>
      <w:r>
        <w:t>We may use recruitment information to evaluate applications and communicate with applicants.</w:t>
      </w:r>
    </w:p>
    <w:p>
      <w:pPr>
        <w:pStyle w:val="ListBullet"/>
      </w:pPr>
      <w:r>
        <w:t>We may use information for security, fraud prevention, troubleshooting, auditing, system administration, and compliance.</w:t>
      </w:r>
    </w:p>
    <w:p>
      <w:pPr>
        <w:pStyle w:val="ListBullet"/>
      </w:pPr>
      <w:r>
        <w:t>We may use aggregated or de-identified information for analytics, planning, and service improvement where reasonably appropriate.</w:t>
      </w:r>
    </w:p>
    <w:p>
      <w:pPr>
        <w:pStyle w:val="ListBullet"/>
      </w:pPr>
      <w:r>
        <w:t>We may send service-related communications. Marketing communications will be handled in accordance with applicable law and available consent/opt-out requirements.</w:t>
      </w:r>
    </w:p>
    <w:p>
      <w:pPr>
        <w:pStyle w:val="Heading1"/>
      </w:pPr>
      <w:r>
        <w:t>5. Legal Basis and Applicable Law</w:t>
      </w:r>
    </w:p>
    <w:p>
      <w:pPr>
        <w:pStyle w:val="ListBullet"/>
      </w:pPr>
      <w:r>
        <w:t>RAISSS will process personal information in accordance with applicable Indian law and other laws that may apply based on the user, transaction, or service.</w:t>
      </w:r>
    </w:p>
    <w:p>
      <w:pPr>
        <w:pStyle w:val="ListBullet"/>
      </w:pPr>
      <w:r>
        <w:t>Depending on the circumstances, processing may be based on consent, performance of a contract or steps requested before entering into a contract, compliance with a legal obligation, legitimate business purposes permitted by applicable law, or another lawful basis.</w:t>
      </w:r>
    </w:p>
    <w:p>
      <w:pPr>
        <w:pStyle w:val="ListBullet"/>
      </w:pPr>
      <w:r>
        <w:t>Where consent is required, RAISSS will seek it in an appropriate manner and provide a mechanism to withdraw consent, subject to legal or operational limitations.</w:t>
      </w:r>
    </w:p>
    <w:p>
      <w:pPr>
        <w:pStyle w:val="Heading1"/>
      </w:pPr>
      <w:r>
        <w:t>6. Cookies and Similar Technologies</w:t>
      </w:r>
    </w:p>
    <w:p>
      <w:pPr>
        <w:pStyle w:val="ListBullet"/>
      </w:pPr>
      <w:r>
        <w:t>RAISSS may use cookies, local storage, pixels, or similar technologies to support essential website functions, remember preferences, improve security, understand usage, and measure performance.</w:t>
      </w:r>
    </w:p>
    <w:p>
      <w:pPr>
        <w:pStyle w:val="ListBullet"/>
      </w:pPr>
      <w:r>
        <w:t>Where required, non-essential cookies or similar technologies will be used only after the appropriate consent or preference mechanism is provided.</w:t>
      </w:r>
    </w:p>
    <w:p>
      <w:pPr>
        <w:pStyle w:val="ListBullet"/>
      </w:pPr>
      <w:r>
        <w:t>Users may be able to control cookies through browser settings and, where available, a RAISSS cookie-preference tool. Disabling certain technologies may affect functionality.</w:t>
      </w:r>
    </w:p>
    <w:p>
      <w:pPr>
        <w:pStyle w:val="Heading1"/>
      </w:pPr>
      <w:r>
        <w:t>7. Analytics</w:t>
      </w:r>
    </w:p>
    <w:p>
      <w:pPr>
        <w:pStyle w:val="ListBullet"/>
      </w:pPr>
      <w:r>
        <w:t>RAISSS may use analytics tools to understand traffic, product interest, website performance, and user journeys.</w:t>
      </w:r>
    </w:p>
    <w:p>
      <w:pPr>
        <w:pStyle w:val="ListBullet"/>
      </w:pPr>
      <w:r>
        <w:t>Analytics providers may process technical identifiers and usage information according to their own terms and privacy policies. RAISSS will configure such services in a manner intended to comply with applicable privacy requirements.</w:t>
      </w:r>
    </w:p>
    <w:p>
      <w:pPr>
        <w:pStyle w:val="Heading1"/>
      </w:pPr>
      <w:r>
        <w:t>8. Customer Accounts and Portal</w:t>
      </w:r>
    </w:p>
    <w:p>
      <w:pPr>
        <w:pStyle w:val="ListBullet"/>
      </w:pPr>
      <w:r>
        <w:t>If you create a RAISSS account, we process information needed to authenticate you, maintain your profile, provide customer-portal features, and display relevant orders, quotes, products, warranty, service, support, and documents.</w:t>
      </w:r>
    </w:p>
    <w:p>
      <w:pPr>
        <w:pStyle w:val="ListBullet"/>
      </w:pPr>
      <w:r>
        <w:t>Private customer information will be protected through access controls and will not be intentionally made public.</w:t>
      </w:r>
    </w:p>
    <w:p>
      <w:pPr>
        <w:pStyle w:val="Heading1"/>
      </w:pPr>
      <w:r>
        <w:t>9. Enquiries, RFQs, and Business Communications</w:t>
      </w:r>
    </w:p>
    <w:p>
      <w:pPr>
        <w:pStyle w:val="ListBullet"/>
      </w:pPr>
      <w:r>
        <w:t>Information submitted through contact forms, product enquiries, RFQs, and partnership forms may be used to evaluate the request, communicate with the requester, prepare quotations, coordinate internally, and maintain business records.</w:t>
      </w:r>
    </w:p>
    <w:p>
      <w:pPr>
        <w:pStyle w:val="ListBullet"/>
      </w:pPr>
      <w:r>
        <w:t>Attachments should contain only information necessary for the request. Do not submit sensitive personal information unless specifically requested and necessary.</w:t>
      </w:r>
    </w:p>
    <w:p>
      <w:pPr>
        <w:pStyle w:val="Heading1"/>
      </w:pPr>
      <w:r>
        <w:t>10. Careers and Recruitment</w:t>
      </w:r>
    </w:p>
    <w:p>
      <w:pPr>
        <w:pStyle w:val="ListBullet"/>
      </w:pPr>
      <w:r>
        <w:t>Applicant information may be reviewed by authorized recruitment or HR personnel for recruitment, evaluation, interview coordination, and related employment processes.</w:t>
      </w:r>
    </w:p>
    <w:p>
      <w:pPr>
        <w:pStyle w:val="ListBullet"/>
      </w:pPr>
      <w:r>
        <w:t>Resumes, applications, and related records will be restricted to authorized personnel and retained only for as long as reasonably necessary, subject to applicable law and legitimate recruitment needs.</w:t>
      </w:r>
    </w:p>
    <w:p>
      <w:pPr>
        <w:pStyle w:val="Heading1"/>
      </w:pPr>
      <w:r>
        <w:t>11. Payments</w:t>
      </w:r>
    </w:p>
    <w:p>
      <w:pPr>
        <w:pStyle w:val="ListBullet"/>
      </w:pPr>
      <w:r>
        <w:t>Online payment processing is currently intended to remain disabled during the platform development phase unless RAISSS explicitly activates it.</w:t>
      </w:r>
    </w:p>
    <w:p>
      <w:pPr>
        <w:pStyle w:val="ListBullet"/>
      </w:pPr>
      <w:r>
        <w:t>When online payments are enabled, payment processing may be handled by a third-party payment gateway. RAISSS does not intend to store raw card numbers, CVV values, UPI PINs, or other payment authentication secrets on its own systems.</w:t>
      </w:r>
    </w:p>
    <w:p>
      <w:pPr>
        <w:pStyle w:val="ListBullet"/>
      </w:pPr>
      <w:r>
        <w:t>Payment information may be processed by the selected payment provider according to its own privacy and security practices. RAISSS will implement appropriate technical controls for order creation, payment verification, webhook validation, refunds, and reconciliation.</w:t>
      </w:r>
    </w:p>
    <w:p>
      <w:pPr>
        <w:pStyle w:val="Heading1"/>
      </w:pPr>
      <w:r>
        <w:t>12. Third-Party Service Providers</w:t>
      </w:r>
    </w:p>
    <w:p>
      <w:pPr>
        <w:pStyle w:val="ListBullet"/>
      </w:pPr>
      <w:r>
        <w:t>RAISSS may use service providers for hosting, cloud storage, email delivery, analytics, payment processing, logistics, customer support, security, communications, and other operational purposes.</w:t>
      </w:r>
    </w:p>
    <w:p>
      <w:pPr>
        <w:pStyle w:val="ListBullet"/>
      </w:pPr>
      <w:r>
        <w:t>Service providers may process information on RAISSS’s behalf and may be subject to contractual, technical, or organizational safeguards appropriate to the service.</w:t>
      </w:r>
    </w:p>
    <w:p>
      <w:pPr>
        <w:pStyle w:val="ListBullet"/>
      </w:pPr>
      <w:r>
        <w:t>RAISSS will not intentionally sell personal information as a business model. Any sharing will be limited to legitimate business, legal, operational, or consent-based purposes as applicable.</w:t>
      </w:r>
    </w:p>
    <w:p>
      <w:pPr>
        <w:pStyle w:val="Heading1"/>
      </w:pPr>
      <w:r>
        <w:t>13. Data Security</w:t>
      </w:r>
    </w:p>
    <w:p>
      <w:pPr>
        <w:pStyle w:val="ListBullet"/>
      </w:pPr>
      <w:r>
        <w:t>RAISSS will use reasonable technical and organizational measures appropriate to the nature of the information and the risks involved.</w:t>
      </w:r>
    </w:p>
    <w:p>
      <w:pPr>
        <w:pStyle w:val="ListBullet"/>
      </w:pPr>
      <w:r>
        <w:t>Measures may include HTTPS/TLS, authentication, role-based access control, secure password hashing, server-side authorization, input validation, secure file handling, rate limiting, logging, access restrictions, secure environment variables, backups, and security monitoring.</w:t>
      </w:r>
    </w:p>
    <w:p>
      <w:pPr>
        <w:pStyle w:val="ListBullet"/>
      </w:pPr>
      <w:r>
        <w:t>No internet-connected system can be guaranteed to be completely secure. Users should protect their account credentials and notify RAISSS if they suspect unauthorized access.</w:t>
      </w:r>
    </w:p>
    <w:p>
      <w:pPr>
        <w:pStyle w:val="Heading1"/>
      </w:pPr>
      <w:r>
        <w:t>14. Data Retention</w:t>
      </w:r>
    </w:p>
    <w:p>
      <w:pPr>
        <w:pStyle w:val="ListBullet"/>
      </w:pPr>
      <w:r>
        <w:t>RAISSS will retain personal information only for as long as reasonably necessary for the purposes described in this Policy, contractual or business requirements, security, dispute resolution, and applicable legal or regulatory obligations.</w:t>
      </w:r>
    </w:p>
    <w:p>
      <w:pPr>
        <w:pStyle w:val="ListBullet"/>
      </w:pPr>
      <w:r>
        <w:t>Retention periods may differ depending on the type of record, including customer accounts, orders, invoices, warranty/service records, support records, and recruitment information.</w:t>
      </w:r>
    </w:p>
    <w:p>
      <w:pPr>
        <w:pStyle w:val="Heading1"/>
      </w:pPr>
      <w:r>
        <w:t>15. Your Rights and Choices</w:t>
      </w:r>
    </w:p>
    <w:p>
      <w:pPr>
        <w:pStyle w:val="ListBullet"/>
      </w:pPr>
      <w:r>
        <w:t>Subject to applicable law, individuals may have rights relating to access, correction, updating, withdrawal of consent, deletion/erasure, grievance redressal, or other controls over their personal information.</w:t>
      </w:r>
    </w:p>
    <w:p>
      <w:pPr>
        <w:pStyle w:val="ListBullet"/>
      </w:pPr>
      <w:r>
        <w:t>Requests may be submitted using the privacy contact details below. RAISSS may need to verify identity before fulfilling certain requests and may retain information where required by law or for legitimate purposes.</w:t>
      </w:r>
    </w:p>
    <w:p>
      <w:pPr>
        <w:pStyle w:val="Heading1"/>
      </w:pPr>
      <w:r>
        <w:t>16. Children's Privacy</w:t>
      </w:r>
    </w:p>
    <w:p>
      <w:pPr>
        <w:pStyle w:val="ListBullet"/>
      </w:pPr>
      <w:r>
        <w:t>RAISSS’s services are not intentionally directed at children where adult authorization or business participation is required. We do not knowingly collect personal information from children in violation of applicable law.</w:t>
      </w:r>
    </w:p>
    <w:p>
      <w:pPr>
        <w:pStyle w:val="ListBullet"/>
      </w:pPr>
      <w:r>
        <w:t>If you believe a child has provided personal information improperly, contact RAISSS so that the matter can be reviewed.</w:t>
      </w:r>
    </w:p>
    <w:p>
      <w:pPr>
        <w:pStyle w:val="Heading1"/>
      </w:pPr>
      <w:r>
        <w:t>17. International Processing</w:t>
      </w:r>
    </w:p>
    <w:p>
      <w:pPr>
        <w:pStyle w:val="ListBullet"/>
      </w:pPr>
      <w:r>
        <w:t>Depending on the service providers and infrastructure used by RAISSS, personal information may be processed or stored in locations outside the user’s state or country. Where applicable, RAISSS will take steps required by relevant law for such transfers or processing.</w:t>
      </w:r>
    </w:p>
    <w:p>
      <w:pPr>
        <w:pStyle w:val="Heading1"/>
      </w:pPr>
      <w:r>
        <w:t>18. Data Breach and Security Incidents</w:t>
      </w:r>
    </w:p>
    <w:p>
      <w:pPr>
        <w:pStyle w:val="ListBullet"/>
      </w:pPr>
      <w:r>
        <w:t>If RAISSS becomes aware of a personal-data incident that requires notification under applicable law, RAISSS will follow the applicable incident-response and notification requirements.</w:t>
      </w:r>
    </w:p>
    <w:p>
      <w:pPr>
        <w:pStyle w:val="ListBullet"/>
      </w:pPr>
      <w:r>
        <w:t>Security events may be investigated, contained, documented, and remediated as appropriate.</w:t>
      </w:r>
    </w:p>
    <w:p>
      <w:pPr>
        <w:pStyle w:val="Heading1"/>
      </w:pPr>
      <w:r>
        <w:t>19. Links to Other Websites</w:t>
      </w:r>
    </w:p>
    <w:p>
      <w:pPr>
        <w:pStyle w:val="ListBullet"/>
      </w:pPr>
      <w:r>
        <w:t>The RAISSS platform may contain links to third-party websites or services. RAISSS is not responsible for the privacy practices, content, security, or policies of those third parties. Review their policies before submitting personal information.</w:t>
      </w:r>
    </w:p>
    <w:p>
      <w:pPr>
        <w:pStyle w:val="Heading1"/>
      </w:pPr>
      <w:r>
        <w:t>20. Changes to This Privacy Policy</w:t>
      </w:r>
    </w:p>
    <w:p>
      <w:pPr>
        <w:pStyle w:val="ListBullet"/>
      </w:pPr>
      <w:r>
        <w:t>RAISSS may update this Policy to reflect changes in the platform, technology, business practices, or applicable law.</w:t>
      </w:r>
    </w:p>
    <w:p>
      <w:pPr>
        <w:pStyle w:val="ListBullet"/>
      </w:pPr>
      <w:r>
        <w:t>The updated version will be posted on the official website with a revised “Last Updated” date. Material changes may be communicated through appropriate channels where required.</w:t>
      </w:r>
    </w:p>
    <w:p>
      <w:pPr>
        <w:pStyle w:val="Heading1"/>
      </w:pPr>
      <w:r>
        <w:t>21. Contact and Grievance Redressal</w:t>
      </w:r>
    </w:p>
    <w:p>
      <w:pPr>
        <w:pStyle w:val="ListBullet"/>
      </w:pPr>
      <w:r>
        <w:t>For privacy questions, data requests, or privacy-related complaints, contact:</w:t>
      </w:r>
    </w:p>
    <w:p>
      <w:pPr>
        <w:pStyle w:val="ListBullet"/>
      </w:pPr>
      <w:r>
        <w:t>Privacy Contact: [INSERT PRIVACY EMAIL]</w:t>
      </w:r>
    </w:p>
    <w:p>
      <w:pPr>
        <w:pStyle w:val="ListBullet"/>
      </w:pPr>
      <w:r>
        <w:t>General Contact: [INSERT GENERAL EMAIL]</w:t>
      </w:r>
    </w:p>
    <w:p>
      <w:pPr>
        <w:pStyle w:val="ListBullet"/>
      </w:pPr>
      <w:r>
        <w:t>Address: [INSERT VERIFIED ADDRESS]</w:t>
      </w:r>
    </w:p>
    <w:p>
      <w:pPr>
        <w:pStyle w:val="ListBullet"/>
      </w:pPr>
      <w:r>
        <w:t>Phone: [INSERT VERIFIED PHONE NUMBER]</w:t>
      </w:r>
    </w:p>
    <w:p>
      <w:pPr>
        <w:pStyle w:val="ListBullet"/>
      </w:pPr>
      <w:r>
        <w:t>RAISSS will review privacy-related requests and respond within the period required by applicable law.</w:t>
      </w:r>
    </w:p>
    <w:p>
      <w:pPr>
        <w:pStyle w:val="Heading1"/>
      </w:pPr>
      <w:r>
        <w:t>22. Governing Law</w:t>
      </w:r>
    </w:p>
    <w:p>
      <w:pPr>
        <w:pStyle w:val="ListBullet"/>
      </w:pPr>
      <w:r>
        <w:t>This Privacy Policy is intended to be governed by the laws of India, subject to the applicable legal framework and jurisdiction provisions that apply to RAISSS and the relevant user or transaction.</w:t>
      </w:r>
    </w:p>
    <w:p>
      <w:pPr>
        <w:pStyle w:val="Heading1"/>
      </w:pPr>
      <w:r>
        <w:t>23. Important Legal Review Notice</w:t>
      </w:r>
    </w:p>
    <w:p>
      <w:pPr>
        <w:pStyle w:val="ListBullet"/>
      </w:pPr>
      <w:r>
        <w:t>This document is a general privacy-policy draft prepared for the RAISSS digital platform. Before publishing it as the company’s final legal policy, RAISSS should have it reviewed and adapted by a qualified Indian privacy/legal professional, particularly for the Digital Personal Data Protection Act, 2023 and rules/regulations or other requirements applicable at the time of launch.</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RAISSS Robotics AI and Quantum Technology Private Limited  |  Privacy Policy  |  [Version]</w:t>
    </w:r>
    <w:r>
      <w:t xml:space="preserve">  |  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